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23" w:rsidRDefault="00930023" w:rsidP="00930023">
      <w:pPr>
        <w:widowControl w:val="0"/>
        <w:rPr>
          <w:rFonts w:ascii="Book Antiqua" w:hAnsi="Book Antiqua"/>
          <w:b/>
          <w:sz w:val="32"/>
          <w:szCs w:val="32"/>
        </w:rPr>
      </w:pPr>
      <w:r w:rsidRPr="008D0364">
        <w:rPr>
          <w:rFonts w:ascii="Book Antiqua" w:hAnsi="Book Antiqua"/>
          <w:b/>
          <w:sz w:val="32"/>
          <w:szCs w:val="32"/>
        </w:rPr>
        <w:t>Zbiory:</w:t>
      </w:r>
    </w:p>
    <w:p w:rsidR="00930023" w:rsidRPr="008D0364" w:rsidRDefault="00930023" w:rsidP="00930023">
      <w:pPr>
        <w:widowControl w:val="0"/>
        <w:numPr>
          <w:ilvl w:val="0"/>
          <w:numId w:val="1"/>
        </w:numPr>
        <w:rPr>
          <w:rFonts w:ascii="Book Antiqua" w:hAnsi="Book Antiqua"/>
          <w:b/>
          <w:sz w:val="32"/>
          <w:szCs w:val="32"/>
        </w:rPr>
      </w:pPr>
      <w:r w:rsidRPr="008D0364">
        <w:rPr>
          <w:rFonts w:ascii="Book Antiqua" w:hAnsi="Book Antiqua"/>
          <w:b/>
          <w:sz w:val="32"/>
          <w:szCs w:val="32"/>
        </w:rPr>
        <w:t>W bibliotece gromadzone są zbiory zarówno dla szkoły podstawowej jak i gimnazjum.</w:t>
      </w:r>
    </w:p>
    <w:p w:rsidR="00930023" w:rsidRPr="008D0364" w:rsidRDefault="00930023" w:rsidP="00930023">
      <w:pPr>
        <w:widowControl w:val="0"/>
        <w:numPr>
          <w:ilvl w:val="0"/>
          <w:numId w:val="1"/>
        </w:numPr>
        <w:rPr>
          <w:rFonts w:ascii="Book Antiqua" w:hAnsi="Book Antiqua"/>
          <w:b/>
          <w:sz w:val="32"/>
          <w:szCs w:val="32"/>
        </w:rPr>
      </w:pPr>
      <w:r w:rsidRPr="008D0364">
        <w:rPr>
          <w:rFonts w:ascii="Book Antiqua" w:hAnsi="Book Antiqua"/>
          <w:b/>
          <w:sz w:val="32"/>
          <w:szCs w:val="32"/>
        </w:rPr>
        <w:t>W skład zbiorów wchodzą:</w:t>
      </w:r>
    </w:p>
    <w:p w:rsidR="00930023" w:rsidRPr="008D0364" w:rsidRDefault="00930023" w:rsidP="00930023">
      <w:pPr>
        <w:widowControl w:val="0"/>
        <w:rPr>
          <w:rFonts w:ascii="Book Antiqua" w:hAnsi="Book Antiqua"/>
          <w:b/>
          <w:sz w:val="32"/>
          <w:szCs w:val="32"/>
        </w:rPr>
      </w:pPr>
      <w:r w:rsidRPr="008D0364">
        <w:rPr>
          <w:rFonts w:ascii="Book Antiqua" w:hAnsi="Book Antiqua"/>
          <w:b/>
          <w:sz w:val="32"/>
          <w:szCs w:val="32"/>
        </w:rPr>
        <w:t xml:space="preserve">    </w:t>
      </w:r>
      <w:r>
        <w:rPr>
          <w:rFonts w:ascii="Book Antiqua" w:hAnsi="Book Antiqua"/>
          <w:b/>
          <w:sz w:val="32"/>
          <w:szCs w:val="32"/>
        </w:rPr>
        <w:t>-</w:t>
      </w:r>
      <w:r w:rsidRPr="008D0364">
        <w:rPr>
          <w:rFonts w:ascii="Book Antiqua" w:hAnsi="Book Antiqua"/>
          <w:b/>
          <w:sz w:val="32"/>
          <w:szCs w:val="32"/>
        </w:rPr>
        <w:t xml:space="preserve"> </w:t>
      </w:r>
      <w:r>
        <w:rPr>
          <w:rFonts w:ascii="Book Antiqua" w:hAnsi="Book Antiqua"/>
          <w:b/>
          <w:sz w:val="32"/>
          <w:szCs w:val="32"/>
        </w:rPr>
        <w:t>K</w:t>
      </w:r>
      <w:r w:rsidRPr="008D0364">
        <w:rPr>
          <w:rFonts w:ascii="Book Antiqua" w:hAnsi="Book Antiqua"/>
          <w:b/>
          <w:sz w:val="32"/>
          <w:szCs w:val="32"/>
        </w:rPr>
        <w:t>sięgozbiór podręczny- słowniki</w:t>
      </w:r>
      <w:r>
        <w:rPr>
          <w:rFonts w:ascii="Book Antiqua" w:hAnsi="Book Antiqua"/>
          <w:b/>
          <w:sz w:val="32"/>
          <w:szCs w:val="32"/>
        </w:rPr>
        <w:t xml:space="preserve">, </w:t>
      </w:r>
      <w:r w:rsidRPr="008D0364">
        <w:rPr>
          <w:rFonts w:ascii="Book Antiqua" w:hAnsi="Book Antiqua"/>
          <w:b/>
          <w:sz w:val="32"/>
          <w:szCs w:val="32"/>
        </w:rPr>
        <w:t xml:space="preserve"> encyklo</w:t>
      </w:r>
      <w:r>
        <w:rPr>
          <w:rFonts w:ascii="Book Antiqua" w:hAnsi="Book Antiqua"/>
          <w:b/>
          <w:sz w:val="32"/>
          <w:szCs w:val="32"/>
        </w:rPr>
        <w:t xml:space="preserve">pedie, wydawnictwa informacyjne </w:t>
      </w:r>
      <w:r w:rsidRPr="008D0364">
        <w:rPr>
          <w:rFonts w:ascii="Book Antiqua" w:hAnsi="Book Antiqua"/>
          <w:b/>
          <w:sz w:val="32"/>
          <w:szCs w:val="32"/>
        </w:rPr>
        <w:t>i naukowe z zakresu wielu dyscyplin, albumy, literatura popularno-naukowa;</w:t>
      </w:r>
    </w:p>
    <w:p w:rsidR="00930023" w:rsidRPr="008D0364" w:rsidRDefault="00930023" w:rsidP="00930023">
      <w:pPr>
        <w:widowControl w:val="0"/>
        <w:ind w:left="360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- </w:t>
      </w:r>
      <w:r w:rsidRPr="008D0364">
        <w:rPr>
          <w:rFonts w:ascii="Book Antiqua" w:hAnsi="Book Antiqua"/>
          <w:b/>
          <w:sz w:val="32"/>
          <w:szCs w:val="32"/>
        </w:rPr>
        <w:t>Lektury szkolne;</w:t>
      </w:r>
    </w:p>
    <w:p w:rsidR="00930023" w:rsidRPr="008D0364" w:rsidRDefault="00930023" w:rsidP="00930023">
      <w:pPr>
        <w:widowControl w:val="0"/>
        <w:ind w:left="360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- </w:t>
      </w:r>
      <w:r w:rsidRPr="008D0364">
        <w:rPr>
          <w:rFonts w:ascii="Book Antiqua" w:hAnsi="Book Antiqua"/>
          <w:b/>
          <w:sz w:val="32"/>
          <w:szCs w:val="32"/>
        </w:rPr>
        <w:t>Literatura piękna dla dzieci i młodzieży, literatura faktu;</w:t>
      </w:r>
    </w:p>
    <w:p w:rsidR="00930023" w:rsidRPr="008D0364" w:rsidRDefault="00930023" w:rsidP="00930023">
      <w:pPr>
        <w:widowControl w:val="0"/>
        <w:ind w:left="360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- </w:t>
      </w:r>
      <w:r w:rsidRPr="008D0364">
        <w:rPr>
          <w:rFonts w:ascii="Book Antiqua" w:hAnsi="Book Antiqua"/>
          <w:b/>
          <w:sz w:val="32"/>
          <w:szCs w:val="32"/>
        </w:rPr>
        <w:t>Czasopisma dla uczniów i nauczycieli;</w:t>
      </w:r>
    </w:p>
    <w:p w:rsidR="00930023" w:rsidRDefault="00930023" w:rsidP="00930023">
      <w:pPr>
        <w:widowControl w:val="0"/>
        <w:ind w:left="360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- Podręczniki szkolne;</w:t>
      </w:r>
    </w:p>
    <w:p w:rsidR="00930023" w:rsidRPr="008D0364" w:rsidRDefault="00930023" w:rsidP="00930023">
      <w:pPr>
        <w:widowControl w:val="0"/>
        <w:ind w:left="360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-Materiały dydaktyczne dla nauczycieli;</w:t>
      </w:r>
    </w:p>
    <w:p w:rsidR="00930023" w:rsidRPr="008D0364" w:rsidRDefault="00930023" w:rsidP="00930023">
      <w:pPr>
        <w:widowControl w:val="0"/>
        <w:ind w:left="360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- </w:t>
      </w:r>
      <w:r w:rsidRPr="008D0364">
        <w:rPr>
          <w:rFonts w:ascii="Book Antiqua" w:hAnsi="Book Antiqua"/>
          <w:b/>
          <w:sz w:val="32"/>
          <w:szCs w:val="32"/>
        </w:rPr>
        <w:t>Zbiory specjalne :  audiobooki, filmy, baśnie, bajki utrwalone na płytach DVD, CD, VCD,  kasetach VHS;  słuchowiska radiowe, mapy.</w:t>
      </w:r>
    </w:p>
    <w:p w:rsidR="001554B4" w:rsidRDefault="001554B4">
      <w:bookmarkStart w:id="0" w:name="_GoBack"/>
      <w:bookmarkEnd w:id="0"/>
    </w:p>
    <w:sectPr w:rsidR="00155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65F2A"/>
    <w:multiLevelType w:val="hybridMultilevel"/>
    <w:tmpl w:val="2AD46C4C"/>
    <w:lvl w:ilvl="0" w:tplc="0C708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A42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007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45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EC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862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A7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AC7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2CC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23"/>
    <w:rsid w:val="001554B4"/>
    <w:rsid w:val="0093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023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023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03</cp:lastModifiedBy>
  <cp:revision>1</cp:revision>
  <dcterms:created xsi:type="dcterms:W3CDTF">2017-11-23T13:28:00Z</dcterms:created>
  <dcterms:modified xsi:type="dcterms:W3CDTF">2017-11-23T13:28:00Z</dcterms:modified>
</cp:coreProperties>
</file>